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81EF" w14:textId="77777777" w:rsidR="00073E3F" w:rsidRDefault="00073E3F" w:rsidP="00012DD5">
      <w:pPr>
        <w:pStyle w:val="NormalWeb"/>
      </w:pPr>
    </w:p>
    <w:p w14:paraId="27F80DC6" w14:textId="11D66515" w:rsidR="00012DD5" w:rsidRDefault="00012DD5" w:rsidP="00012DD5">
      <w:pPr>
        <w:pStyle w:val="NormalWeb"/>
      </w:pPr>
      <w:r>
        <w:t>Dear Walter P. Rawl Drivers,</w:t>
      </w:r>
    </w:p>
    <w:p w14:paraId="543D1389" w14:textId="77777777" w:rsidR="00073E3F" w:rsidRPr="00073E3F" w:rsidRDefault="00073E3F" w:rsidP="00073E3F">
      <w:pPr>
        <w:pStyle w:val="NormalWeb"/>
        <w:rPr>
          <w:sz w:val="24"/>
          <w:szCs w:val="24"/>
        </w:rPr>
      </w:pPr>
      <w:r w:rsidRPr="00073E3F">
        <w:rPr>
          <w:sz w:val="24"/>
          <w:szCs w:val="24"/>
        </w:rPr>
        <w:t xml:space="preserve">Starting </w:t>
      </w:r>
      <w:r w:rsidRPr="00073E3F">
        <w:rPr>
          <w:rStyle w:val="Strong"/>
          <w:sz w:val="24"/>
          <w:szCs w:val="24"/>
        </w:rPr>
        <w:t>June 2, 2025</w:t>
      </w:r>
      <w:r w:rsidRPr="00073E3F">
        <w:rPr>
          <w:sz w:val="24"/>
          <w:szCs w:val="24"/>
        </w:rPr>
        <w:t xml:space="preserve">, the following process will take effect regarding your </w:t>
      </w:r>
      <w:r w:rsidRPr="00073E3F">
        <w:rPr>
          <w:rStyle w:val="Strong"/>
          <w:sz w:val="24"/>
          <w:szCs w:val="24"/>
        </w:rPr>
        <w:t>DOT physical expiration and renewal</w:t>
      </w:r>
      <w:r w:rsidRPr="00073E3F">
        <w:rPr>
          <w:sz w:val="24"/>
          <w:szCs w:val="24"/>
        </w:rPr>
        <w:t>:</w:t>
      </w:r>
    </w:p>
    <w:p w14:paraId="46234E01" w14:textId="77777777" w:rsidR="00073E3F" w:rsidRPr="00073E3F" w:rsidRDefault="00073E3F" w:rsidP="00073E3F">
      <w:pPr>
        <w:pStyle w:val="NormalWeb"/>
        <w:numPr>
          <w:ilvl w:val="0"/>
          <w:numId w:val="7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Drivers will receive a </w:t>
      </w:r>
      <w:r w:rsidRPr="00073E3F">
        <w:rPr>
          <w:rStyle w:val="Strong"/>
          <w:sz w:val="24"/>
          <w:szCs w:val="24"/>
        </w:rPr>
        <w:t>60-day advance notice</w:t>
      </w:r>
      <w:r w:rsidRPr="00073E3F">
        <w:rPr>
          <w:sz w:val="24"/>
          <w:szCs w:val="24"/>
        </w:rPr>
        <w:t xml:space="preserve"> prior to your DOT physical expiration date.</w:t>
      </w:r>
    </w:p>
    <w:p w14:paraId="53745108" w14:textId="77777777" w:rsidR="00073E3F" w:rsidRPr="00073E3F" w:rsidRDefault="00073E3F" w:rsidP="00073E3F">
      <w:pPr>
        <w:pStyle w:val="NormalWeb"/>
        <w:numPr>
          <w:ilvl w:val="0"/>
          <w:numId w:val="7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A </w:t>
      </w:r>
      <w:r w:rsidRPr="00073E3F">
        <w:rPr>
          <w:rStyle w:val="Strong"/>
          <w:sz w:val="24"/>
          <w:szCs w:val="24"/>
        </w:rPr>
        <w:t>PINK envelope</w:t>
      </w:r>
      <w:r w:rsidRPr="00073E3F">
        <w:rPr>
          <w:sz w:val="24"/>
          <w:szCs w:val="24"/>
        </w:rPr>
        <w:t xml:space="preserve"> will be placed in the driver mailbox. This envelope will include all paperwork required to complete your DOT physical at a </w:t>
      </w:r>
      <w:r w:rsidRPr="00073E3F">
        <w:rPr>
          <w:rStyle w:val="Strong"/>
          <w:sz w:val="24"/>
          <w:szCs w:val="24"/>
        </w:rPr>
        <w:t>Doctors Care location of your choice</w:t>
      </w:r>
      <w:r w:rsidRPr="00073E3F">
        <w:rPr>
          <w:sz w:val="24"/>
          <w:szCs w:val="24"/>
        </w:rPr>
        <w:t xml:space="preserve">.  Call ahead to confirm a DOT Doctor is available.  </w:t>
      </w:r>
    </w:p>
    <w:p w14:paraId="3055837D" w14:textId="77777777" w:rsidR="00073E3F" w:rsidRPr="00073E3F" w:rsidRDefault="00073E3F" w:rsidP="00073E3F">
      <w:pPr>
        <w:pStyle w:val="NormalWeb"/>
        <w:rPr>
          <w:rStyle w:val="Strong"/>
          <w:sz w:val="24"/>
          <w:szCs w:val="24"/>
        </w:rPr>
      </w:pPr>
      <w:r w:rsidRPr="00073E3F">
        <w:rPr>
          <w:rStyle w:val="Strong"/>
          <w:sz w:val="24"/>
          <w:szCs w:val="24"/>
        </w:rPr>
        <w:t>Important Requirements:</w:t>
      </w:r>
    </w:p>
    <w:p w14:paraId="5BA2153F" w14:textId="77777777" w:rsidR="00073E3F" w:rsidRPr="00073E3F" w:rsidRDefault="00073E3F" w:rsidP="00073E3F">
      <w:pPr>
        <w:pStyle w:val="NormalWeb"/>
        <w:numPr>
          <w:ilvl w:val="0"/>
          <w:numId w:val="8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Your </w:t>
      </w:r>
      <w:r w:rsidRPr="00073E3F">
        <w:rPr>
          <w:rStyle w:val="Strong"/>
          <w:sz w:val="24"/>
          <w:szCs w:val="24"/>
        </w:rPr>
        <w:t>new last day to be dispatched</w:t>
      </w:r>
      <w:r w:rsidRPr="00073E3F">
        <w:rPr>
          <w:sz w:val="24"/>
          <w:szCs w:val="24"/>
        </w:rPr>
        <w:t xml:space="preserve"> will now be </w:t>
      </w:r>
      <w:r w:rsidRPr="00073E3F">
        <w:rPr>
          <w:rStyle w:val="Strong"/>
          <w:sz w:val="24"/>
          <w:szCs w:val="24"/>
        </w:rPr>
        <w:t>20 days from your current DOT physical expiration date</w:t>
      </w:r>
      <w:r w:rsidRPr="00073E3F">
        <w:rPr>
          <w:sz w:val="24"/>
          <w:szCs w:val="24"/>
        </w:rPr>
        <w:t>. After that, drivers will be held from dispatch until all required documentation DOT Physical Completed Hard Copy is submitted and confirmed with Deborah Darby or Tony Hoffman.</w:t>
      </w:r>
    </w:p>
    <w:p w14:paraId="7415EC9F" w14:textId="77777777" w:rsidR="00073E3F" w:rsidRPr="00073E3F" w:rsidRDefault="00073E3F" w:rsidP="00073E3F">
      <w:pPr>
        <w:pStyle w:val="NormalWeb"/>
        <w:numPr>
          <w:ilvl w:val="0"/>
          <w:numId w:val="8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Drivers Once your DOT physical is complete, you </w:t>
      </w:r>
      <w:r w:rsidRPr="00073E3F">
        <w:rPr>
          <w:rStyle w:val="Strong"/>
          <w:sz w:val="24"/>
          <w:szCs w:val="24"/>
        </w:rPr>
        <w:t>MUST return a hard copy of all 6 pages</w:t>
      </w:r>
      <w:r w:rsidRPr="00073E3F">
        <w:rPr>
          <w:sz w:val="24"/>
          <w:szCs w:val="24"/>
        </w:rPr>
        <w:t xml:space="preserve"> to either </w:t>
      </w:r>
      <w:r w:rsidRPr="00073E3F">
        <w:rPr>
          <w:rStyle w:val="Strong"/>
          <w:sz w:val="24"/>
          <w:szCs w:val="24"/>
        </w:rPr>
        <w:t>Deborah Darby</w:t>
      </w:r>
      <w:r w:rsidRPr="00073E3F">
        <w:rPr>
          <w:sz w:val="24"/>
          <w:szCs w:val="24"/>
        </w:rPr>
        <w:t xml:space="preserve"> or </w:t>
      </w:r>
      <w:r w:rsidRPr="00073E3F">
        <w:rPr>
          <w:rStyle w:val="Strong"/>
          <w:sz w:val="24"/>
          <w:szCs w:val="24"/>
        </w:rPr>
        <w:t>Tony Hoffman</w:t>
      </w:r>
      <w:r w:rsidRPr="00073E3F">
        <w:rPr>
          <w:sz w:val="24"/>
          <w:szCs w:val="24"/>
        </w:rPr>
        <w:t>.</w:t>
      </w:r>
    </w:p>
    <w:p w14:paraId="08238EB2" w14:textId="77777777" w:rsidR="00073E3F" w:rsidRPr="00073E3F" w:rsidRDefault="00073E3F" w:rsidP="00073E3F">
      <w:pPr>
        <w:pStyle w:val="NormalWeb"/>
        <w:numPr>
          <w:ilvl w:val="0"/>
          <w:numId w:val="8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You will </w:t>
      </w:r>
      <w:r w:rsidRPr="00073E3F">
        <w:rPr>
          <w:rStyle w:val="Strong"/>
          <w:sz w:val="24"/>
          <w:szCs w:val="24"/>
        </w:rPr>
        <w:t>not be released for dispatch</w:t>
      </w:r>
      <w:r w:rsidRPr="00073E3F">
        <w:rPr>
          <w:sz w:val="24"/>
          <w:szCs w:val="24"/>
        </w:rPr>
        <w:t xml:space="preserve"> until we receive all 6 pages of your completed DOT physical.</w:t>
      </w:r>
    </w:p>
    <w:p w14:paraId="5725EA9A" w14:textId="77777777" w:rsidR="00073E3F" w:rsidRPr="00073E3F" w:rsidRDefault="00073E3F" w:rsidP="00073E3F">
      <w:pPr>
        <w:pStyle w:val="NormalWeb"/>
        <w:rPr>
          <w:sz w:val="24"/>
          <w:szCs w:val="24"/>
        </w:rPr>
      </w:pPr>
      <w:r w:rsidRPr="00073E3F">
        <w:rPr>
          <w:rStyle w:val="Strong"/>
          <w:sz w:val="24"/>
          <w:szCs w:val="24"/>
        </w:rPr>
        <w:t>Additional Information:</w:t>
      </w:r>
    </w:p>
    <w:p w14:paraId="64A5E8AA" w14:textId="77777777" w:rsidR="00073E3F" w:rsidRPr="00073E3F" w:rsidRDefault="00073E3F" w:rsidP="00073E3F">
      <w:pPr>
        <w:pStyle w:val="NormalWeb"/>
        <w:numPr>
          <w:ilvl w:val="0"/>
          <w:numId w:val="9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Doctors Care will submit your updated DOT physical results to the </w:t>
      </w:r>
      <w:r w:rsidRPr="00073E3F">
        <w:rPr>
          <w:rStyle w:val="Strong"/>
          <w:sz w:val="24"/>
          <w:szCs w:val="24"/>
        </w:rPr>
        <w:t xml:space="preserve">DMV within 48 hours </w:t>
      </w:r>
      <w:r w:rsidRPr="00073E3F">
        <w:rPr>
          <w:sz w:val="24"/>
          <w:szCs w:val="24"/>
        </w:rPr>
        <w:t>of your appointment.</w:t>
      </w:r>
    </w:p>
    <w:p w14:paraId="4BDBAFFA" w14:textId="77777777" w:rsidR="00073E3F" w:rsidRPr="00073E3F" w:rsidRDefault="00073E3F" w:rsidP="00073E3F">
      <w:pPr>
        <w:pStyle w:val="NormalWeb"/>
        <w:numPr>
          <w:ilvl w:val="0"/>
          <w:numId w:val="9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WPR will monitor the DMV to ensure the update is processed. Please note: </w:t>
      </w:r>
      <w:r w:rsidRPr="00073E3F">
        <w:rPr>
          <w:rStyle w:val="Strong"/>
          <w:sz w:val="24"/>
          <w:szCs w:val="24"/>
        </w:rPr>
        <w:t xml:space="preserve">The </w:t>
      </w:r>
      <w:r w:rsidRPr="00073E3F">
        <w:rPr>
          <w:b/>
          <w:bCs/>
          <w:spacing w:val="4"/>
          <w:sz w:val="24"/>
          <w:szCs w:val="24"/>
        </w:rPr>
        <w:t>State Driver Licensing Agencies</w:t>
      </w:r>
      <w:r w:rsidRPr="00073E3F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073E3F">
        <w:rPr>
          <w:rStyle w:val="Strong"/>
          <w:sz w:val="24"/>
          <w:szCs w:val="24"/>
        </w:rPr>
        <w:t>has up to 15 days</w:t>
      </w:r>
      <w:r w:rsidRPr="00073E3F">
        <w:rPr>
          <w:sz w:val="24"/>
          <w:szCs w:val="24"/>
        </w:rPr>
        <w:t xml:space="preserve"> to attach the medical certification to your license.</w:t>
      </w:r>
    </w:p>
    <w:p w14:paraId="45FAEB14" w14:textId="77777777" w:rsidR="00073E3F" w:rsidRPr="00073E3F" w:rsidRDefault="00073E3F" w:rsidP="00073E3F">
      <w:pPr>
        <w:pStyle w:val="NormalWeb"/>
        <w:numPr>
          <w:ilvl w:val="0"/>
          <w:numId w:val="9"/>
        </w:numPr>
        <w:rPr>
          <w:sz w:val="24"/>
          <w:szCs w:val="24"/>
        </w:rPr>
      </w:pPr>
      <w:r w:rsidRPr="00073E3F">
        <w:rPr>
          <w:sz w:val="24"/>
          <w:szCs w:val="24"/>
        </w:rPr>
        <w:t xml:space="preserve">A new MVR will be run by WPR on the </w:t>
      </w:r>
      <w:r w:rsidRPr="00073E3F">
        <w:rPr>
          <w:rStyle w:val="Strong"/>
          <w:sz w:val="24"/>
          <w:szCs w:val="24"/>
        </w:rPr>
        <w:t>15th day after your physical</w:t>
      </w:r>
      <w:r w:rsidRPr="00073E3F">
        <w:rPr>
          <w:sz w:val="24"/>
          <w:szCs w:val="24"/>
        </w:rPr>
        <w:t xml:space="preserve"> to confirm the attachment.  Please let us know if you have any questions about this new process.  </w:t>
      </w:r>
    </w:p>
    <w:p w14:paraId="46192F43" w14:textId="6F9B8795" w:rsidR="00073E3F" w:rsidRPr="00073E3F" w:rsidRDefault="00073E3F" w:rsidP="00073E3F">
      <w:pPr>
        <w:pStyle w:val="NormalWeb"/>
        <w:ind w:left="360"/>
        <w:rPr>
          <w:sz w:val="24"/>
          <w:szCs w:val="24"/>
        </w:rPr>
      </w:pPr>
      <w:r w:rsidRPr="00073E3F">
        <w:rPr>
          <w:sz w:val="24"/>
          <w:szCs w:val="24"/>
        </w:rPr>
        <w:t>Thank you for your attention and cooperation.</w:t>
      </w:r>
      <w:r>
        <w:rPr>
          <w:sz w:val="24"/>
          <w:szCs w:val="24"/>
        </w:rPr>
        <w:t xml:space="preserve"> </w:t>
      </w:r>
    </w:p>
    <w:p w14:paraId="2AED9145" w14:textId="2395DA5B" w:rsidR="00113529" w:rsidRPr="00073E3F" w:rsidRDefault="00012DD5" w:rsidP="00073E3F">
      <w:pPr>
        <w:pStyle w:val="NormalWeb"/>
        <w:rPr>
          <w:sz w:val="24"/>
          <w:szCs w:val="24"/>
        </w:rPr>
      </w:pPr>
      <w:r w:rsidRPr="00073E3F">
        <w:rPr>
          <w:sz w:val="24"/>
          <w:szCs w:val="24"/>
        </w:rPr>
        <w:t>Sincerely,</w:t>
      </w:r>
      <w:r w:rsidRPr="00073E3F">
        <w:rPr>
          <w:sz w:val="24"/>
          <w:szCs w:val="24"/>
        </w:rPr>
        <w:br/>
        <w:t xml:space="preserve">Tony Hoffman </w:t>
      </w:r>
      <w:r w:rsidRPr="00073E3F">
        <w:rPr>
          <w:sz w:val="24"/>
          <w:szCs w:val="24"/>
        </w:rPr>
        <w:tab/>
      </w:r>
      <w:r w:rsidRPr="00073E3F">
        <w:rPr>
          <w:sz w:val="24"/>
          <w:szCs w:val="24"/>
        </w:rPr>
        <w:br/>
        <w:t>Transportation Safety Manager</w:t>
      </w:r>
      <w:r w:rsidRPr="00073E3F">
        <w:rPr>
          <w:sz w:val="24"/>
          <w:szCs w:val="24"/>
        </w:rPr>
        <w:br/>
        <w:t>Walter P. Rawl &amp; Sons, Inc.</w:t>
      </w:r>
      <w:r w:rsidR="00113529" w:rsidRPr="00073E3F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113529" w:rsidRPr="00073E3F">
        <w:rPr>
          <w:rFonts w:asciiTheme="minorHAnsi" w:hAnsiTheme="minorHAnsi" w:cstheme="minorHAnsi"/>
          <w:sz w:val="24"/>
          <w:szCs w:val="24"/>
        </w:rPr>
        <w:tab/>
        <w:t xml:space="preserve">                                </w:t>
      </w:r>
    </w:p>
    <w:p w14:paraId="1EFE95FA" w14:textId="76EADD87" w:rsidR="00C61B8A" w:rsidRPr="00C61B8A" w:rsidRDefault="00113529" w:rsidP="00113529">
      <w:pPr>
        <w:rPr>
          <w:rFonts w:asciiTheme="minorHAnsi" w:hAnsiTheme="minorHAnsi" w:cstheme="minorHAnsi"/>
          <w:sz w:val="24"/>
          <w:szCs w:val="24"/>
        </w:rPr>
      </w:pPr>
      <w:r w:rsidRPr="0011352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C61B8A" w:rsidRPr="00C61B8A" w:rsidSect="00EF552F">
      <w:headerReference w:type="default" r:id="rId8"/>
      <w:footerReference w:type="default" r:id="rId9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2D21" w14:textId="77777777" w:rsidR="00A01CEC" w:rsidRDefault="00A01CEC" w:rsidP="0009713A">
      <w:r>
        <w:separator/>
      </w:r>
    </w:p>
  </w:endnote>
  <w:endnote w:type="continuationSeparator" w:id="0">
    <w:p w14:paraId="5AB39D3C" w14:textId="77777777" w:rsidR="00A01CEC" w:rsidRDefault="00A01CEC" w:rsidP="000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BB91" w14:textId="079DA8D9" w:rsidR="00574B9C" w:rsidRPr="004938D5" w:rsidRDefault="00574B9C" w:rsidP="0009713A">
    <w:pPr>
      <w:pStyle w:val="Footer"/>
      <w:jc w:val="right"/>
      <w:rPr>
        <w:rFonts w:ascii="Century Gothic" w:hAnsi="Century Gothic"/>
        <w:noProof/>
        <w:color w:val="0070C0"/>
        <w:sz w:val="18"/>
        <w:szCs w:val="18"/>
      </w:rPr>
    </w:pPr>
    <w:r w:rsidRPr="004938D5">
      <w:rPr>
        <w:rFonts w:ascii="Century Gothic" w:hAnsi="Century Gothic"/>
        <w:noProof/>
        <w:color w:val="0070C0"/>
        <w:sz w:val="18"/>
        <w:szCs w:val="18"/>
      </w:rPr>
      <w:t>Walter P. Rawl &amp; Sons, Inc.</w:t>
    </w:r>
    <w:r w:rsidRPr="004938D5">
      <w:rPr>
        <w:rFonts w:ascii="Century Gothic" w:hAnsi="Century Gothic"/>
        <w:noProof/>
        <w:color w:val="0070C0"/>
      </w:rPr>
      <w:br/>
    </w:r>
    <w:r w:rsidRPr="004938D5">
      <w:rPr>
        <w:rFonts w:ascii="Century Gothic" w:hAnsi="Century Gothic"/>
        <w:noProof/>
        <w:color w:val="92D050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4938D5">
      <w:rPr>
        <w:rFonts w:ascii="Century Gothic" w:hAnsi="Century Gothic"/>
        <w:noProof/>
        <w:color w:val="92D050"/>
      </w:rPr>
      <w:br/>
    </w:r>
    <w:r w:rsidRPr="004938D5">
      <w:rPr>
        <w:rFonts w:ascii="Century Gothic" w:hAnsi="Century Gothic"/>
        <w:noProof/>
        <w:color w:val="0070C0"/>
        <w:sz w:val="18"/>
        <w:szCs w:val="18"/>
      </w:rPr>
      <w:t xml:space="preserve">824 Fairview Rd. </w:t>
    </w:r>
    <w:r w:rsidRPr="004938D5">
      <w:rPr>
        <w:rFonts w:ascii="Wingdings" w:hAnsi="Wingdings"/>
        <w:noProof/>
        <w:color w:val="0070C0"/>
        <w:sz w:val="12"/>
        <w:szCs w:val="12"/>
      </w:rPr>
      <w:t></w:t>
    </w:r>
    <w:r w:rsidRPr="004938D5">
      <w:rPr>
        <w:rFonts w:ascii="Century Gothic" w:hAnsi="Century Gothic"/>
        <w:noProof/>
        <w:color w:val="0070C0"/>
        <w:sz w:val="18"/>
        <w:szCs w:val="18"/>
      </w:rPr>
      <w:t xml:space="preserve"> Pelion, SC 29123 </w:t>
    </w:r>
    <w:r w:rsidRPr="004938D5">
      <w:rPr>
        <w:rFonts w:ascii="Wingdings" w:hAnsi="Wingdings"/>
        <w:noProof/>
        <w:color w:val="0070C0"/>
        <w:sz w:val="12"/>
        <w:szCs w:val="12"/>
      </w:rPr>
      <w:t></w:t>
    </w:r>
    <w:r w:rsidRPr="004938D5">
      <w:rPr>
        <w:rFonts w:ascii="Century Gothic" w:hAnsi="Century Gothic"/>
        <w:noProof/>
        <w:color w:val="0070C0"/>
        <w:sz w:val="18"/>
        <w:szCs w:val="18"/>
      </w:rPr>
      <w:t xml:space="preserve"> (803) 894-1900 </w:t>
    </w:r>
    <w:r w:rsidRPr="004938D5">
      <w:rPr>
        <w:rFonts w:ascii="Wingdings" w:hAnsi="Wingdings"/>
        <w:noProof/>
        <w:color w:val="0070C0"/>
        <w:sz w:val="12"/>
        <w:szCs w:val="12"/>
      </w:rPr>
      <w:t></w:t>
    </w:r>
    <w:r w:rsidRPr="004938D5">
      <w:rPr>
        <w:rFonts w:ascii="Century Gothic" w:hAnsi="Century Gothic"/>
        <w:noProof/>
        <w:color w:val="0070C0"/>
        <w:sz w:val="18"/>
        <w:szCs w:val="18"/>
      </w:rPr>
      <w:t xml:space="preserve"> </w:t>
    </w:r>
    <w:hyperlink r:id="rId1" w:history="1">
      <w:r w:rsidRPr="004938D5">
        <w:rPr>
          <w:rStyle w:val="Hyperlink"/>
          <w:rFonts w:ascii="Century Gothic" w:hAnsi="Century Gothic"/>
          <w:noProof/>
          <w:color w:val="0070C0"/>
          <w:sz w:val="18"/>
          <w:szCs w:val="18"/>
          <w:u w:val="none"/>
        </w:rPr>
        <w:t>www.rawl.net</w:t>
      </w:r>
    </w:hyperlink>
  </w:p>
  <w:p w14:paraId="2C99949A" w14:textId="77777777" w:rsidR="00574B9C" w:rsidRDefault="00574B9C" w:rsidP="0009713A">
    <w:pPr>
      <w:pStyle w:val="Footer"/>
      <w:jc w:val="right"/>
      <w:rPr>
        <w:noProof/>
      </w:rPr>
    </w:pPr>
    <w:r>
      <w:rPr>
        <w:noProof/>
      </w:rPr>
      <w:ptab w:relativeTo="margin" w:alignment="right" w:leader="none"/>
    </w:r>
  </w:p>
  <w:p w14:paraId="1AE69337" w14:textId="77777777" w:rsidR="00574B9C" w:rsidRDefault="00574B9C" w:rsidP="0009713A">
    <w:pPr>
      <w:pStyle w:val="Footer"/>
      <w:jc w:val="right"/>
    </w:pPr>
  </w:p>
  <w:p w14:paraId="1AAA7275" w14:textId="77777777" w:rsidR="00574B9C" w:rsidRDefault="0057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13EB9" w14:textId="77777777" w:rsidR="00A01CEC" w:rsidRDefault="00A01CEC" w:rsidP="0009713A">
      <w:r>
        <w:separator/>
      </w:r>
    </w:p>
  </w:footnote>
  <w:footnote w:type="continuationSeparator" w:id="0">
    <w:p w14:paraId="43003BE2" w14:textId="77777777" w:rsidR="00A01CEC" w:rsidRDefault="00A01CEC" w:rsidP="0009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417C" w14:textId="77777777" w:rsidR="00574B9C" w:rsidRDefault="00574B9C">
    <w:pPr>
      <w:pStyle w:val="Header"/>
    </w:pPr>
    <w:r>
      <w:rPr>
        <w:noProof/>
      </w:rPr>
      <w:drawing>
        <wp:inline distT="0" distB="0" distL="0" distR="0" wp14:anchorId="50F4EE52" wp14:editId="442454C9">
          <wp:extent cx="1854871" cy="1057275"/>
          <wp:effectExtent l="0" t="0" r="0" b="0"/>
          <wp:docPr id="1" name="Picture 0" descr="WPRAWL_Logo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AWL_Logo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703" cy="1110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B9A"/>
    <w:multiLevelType w:val="hybridMultilevel"/>
    <w:tmpl w:val="3C12E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81AFC"/>
    <w:multiLevelType w:val="multilevel"/>
    <w:tmpl w:val="C11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01006"/>
    <w:multiLevelType w:val="hybridMultilevel"/>
    <w:tmpl w:val="D2801C0A"/>
    <w:lvl w:ilvl="0" w:tplc="01045B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74488"/>
    <w:multiLevelType w:val="hybridMultilevel"/>
    <w:tmpl w:val="955C7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0CC"/>
    <w:multiLevelType w:val="multilevel"/>
    <w:tmpl w:val="72C2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14347"/>
    <w:multiLevelType w:val="hybridMultilevel"/>
    <w:tmpl w:val="9ED6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71C0D"/>
    <w:multiLevelType w:val="hybridMultilevel"/>
    <w:tmpl w:val="B108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9200E"/>
    <w:multiLevelType w:val="hybridMultilevel"/>
    <w:tmpl w:val="013E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7D29"/>
    <w:multiLevelType w:val="multilevel"/>
    <w:tmpl w:val="BA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113111">
    <w:abstractNumId w:val="7"/>
  </w:num>
  <w:num w:numId="2" w16cid:durableId="261183422">
    <w:abstractNumId w:val="6"/>
  </w:num>
  <w:num w:numId="3" w16cid:durableId="978346142">
    <w:abstractNumId w:val="0"/>
  </w:num>
  <w:num w:numId="4" w16cid:durableId="1634603116">
    <w:abstractNumId w:val="2"/>
  </w:num>
  <w:num w:numId="5" w16cid:durableId="767165509">
    <w:abstractNumId w:val="3"/>
  </w:num>
  <w:num w:numId="6" w16cid:durableId="1981841138">
    <w:abstractNumId w:val="5"/>
  </w:num>
  <w:num w:numId="7" w16cid:durableId="1657104288">
    <w:abstractNumId w:val="8"/>
  </w:num>
  <w:num w:numId="8" w16cid:durableId="1136987386">
    <w:abstractNumId w:val="4"/>
  </w:num>
  <w:num w:numId="9" w16cid:durableId="99472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0NDE3MzO2NLOwNDZT0lEKTi0uzszPAykwrgUAK8RLcSwAAAA="/>
  </w:docVars>
  <w:rsids>
    <w:rsidRoot w:val="0009713A"/>
    <w:rsid w:val="0000269F"/>
    <w:rsid w:val="00012DD5"/>
    <w:rsid w:val="000172F3"/>
    <w:rsid w:val="00023D47"/>
    <w:rsid w:val="00073E3F"/>
    <w:rsid w:val="0009713A"/>
    <w:rsid w:val="00113529"/>
    <w:rsid w:val="001354D4"/>
    <w:rsid w:val="00195F28"/>
    <w:rsid w:val="001B4D52"/>
    <w:rsid w:val="001B70BA"/>
    <w:rsid w:val="001F6EF7"/>
    <w:rsid w:val="002738A8"/>
    <w:rsid w:val="00281134"/>
    <w:rsid w:val="00331F12"/>
    <w:rsid w:val="00352D36"/>
    <w:rsid w:val="003F10F3"/>
    <w:rsid w:val="004938D5"/>
    <w:rsid w:val="00493EB0"/>
    <w:rsid w:val="004C206C"/>
    <w:rsid w:val="004C7891"/>
    <w:rsid w:val="004D1A68"/>
    <w:rsid w:val="00514198"/>
    <w:rsid w:val="00514F0D"/>
    <w:rsid w:val="005258D5"/>
    <w:rsid w:val="00574B9C"/>
    <w:rsid w:val="005C052E"/>
    <w:rsid w:val="005C7E26"/>
    <w:rsid w:val="00614128"/>
    <w:rsid w:val="006667B6"/>
    <w:rsid w:val="007426A6"/>
    <w:rsid w:val="00753B5D"/>
    <w:rsid w:val="007B1BA9"/>
    <w:rsid w:val="007B7D66"/>
    <w:rsid w:val="007D6B1B"/>
    <w:rsid w:val="00835FFD"/>
    <w:rsid w:val="00885CAE"/>
    <w:rsid w:val="008E01D3"/>
    <w:rsid w:val="00907F90"/>
    <w:rsid w:val="00913C7A"/>
    <w:rsid w:val="0093135C"/>
    <w:rsid w:val="009B30BC"/>
    <w:rsid w:val="009C4E3D"/>
    <w:rsid w:val="009C77F1"/>
    <w:rsid w:val="00A01CEC"/>
    <w:rsid w:val="00A03BCD"/>
    <w:rsid w:val="00A426DF"/>
    <w:rsid w:val="00A862F3"/>
    <w:rsid w:val="00A87232"/>
    <w:rsid w:val="00AE27A2"/>
    <w:rsid w:val="00AE4BBE"/>
    <w:rsid w:val="00AF25FC"/>
    <w:rsid w:val="00B461A0"/>
    <w:rsid w:val="00B6008C"/>
    <w:rsid w:val="00BA3867"/>
    <w:rsid w:val="00BC1345"/>
    <w:rsid w:val="00BE207C"/>
    <w:rsid w:val="00C35BA8"/>
    <w:rsid w:val="00C61B8A"/>
    <w:rsid w:val="00C9297D"/>
    <w:rsid w:val="00D16FFA"/>
    <w:rsid w:val="00D77A6F"/>
    <w:rsid w:val="00D9751C"/>
    <w:rsid w:val="00E10947"/>
    <w:rsid w:val="00E17585"/>
    <w:rsid w:val="00E56C73"/>
    <w:rsid w:val="00EF552F"/>
    <w:rsid w:val="00F27077"/>
    <w:rsid w:val="00F95E33"/>
    <w:rsid w:val="00FD12C4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A46F5"/>
  <w15:docId w15:val="{7FFF20B0-4420-FD4B-AC79-8F35A8B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1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713A"/>
  </w:style>
  <w:style w:type="paragraph" w:styleId="Footer">
    <w:name w:val="footer"/>
    <w:basedOn w:val="Normal"/>
    <w:link w:val="FooterChar"/>
    <w:uiPriority w:val="99"/>
    <w:unhideWhenUsed/>
    <w:rsid w:val="000971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713A"/>
  </w:style>
  <w:style w:type="paragraph" w:styleId="BalloonText">
    <w:name w:val="Balloon Text"/>
    <w:basedOn w:val="Normal"/>
    <w:link w:val="BalloonTextChar"/>
    <w:uiPriority w:val="99"/>
    <w:semiHidden/>
    <w:unhideWhenUsed/>
    <w:rsid w:val="000971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C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5F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F10F3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10F3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3529"/>
    <w:rPr>
      <w:i/>
      <w:iCs/>
    </w:rPr>
  </w:style>
  <w:style w:type="paragraph" w:styleId="NormalWeb">
    <w:name w:val="Normal (Web)"/>
    <w:basedOn w:val="Normal"/>
    <w:uiPriority w:val="99"/>
    <w:unhideWhenUsed/>
    <w:rsid w:val="00012D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12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w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940A-9172-4B70-AF83-857DF193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Farra</dc:creator>
  <cp:lastModifiedBy>Jordan Wehunt</cp:lastModifiedBy>
  <cp:revision>2</cp:revision>
  <cp:lastPrinted>2025-02-17T14:14:00Z</cp:lastPrinted>
  <dcterms:created xsi:type="dcterms:W3CDTF">2025-05-29T18:04:00Z</dcterms:created>
  <dcterms:modified xsi:type="dcterms:W3CDTF">2025-05-29T18:04:00Z</dcterms:modified>
</cp:coreProperties>
</file>